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8C4" w:rsidRDefault="00B070F6">
      <w:r>
        <w:rPr>
          <w:noProof/>
        </w:rPr>
        <w:drawing>
          <wp:anchor distT="0" distB="0" distL="114300" distR="114300" simplePos="0" relativeHeight="251658240" behindDoc="0" locked="0" layoutInCell="1" allowOverlap="0" wp14:anchorId="7260D79B" wp14:editId="083C499A">
            <wp:simplePos x="0" y="0"/>
            <wp:positionH relativeFrom="column">
              <wp:posOffset>68910</wp:posOffset>
            </wp:positionH>
            <wp:positionV relativeFrom="paragraph">
              <wp:posOffset>-26795</wp:posOffset>
            </wp:positionV>
            <wp:extent cx="723900" cy="638175"/>
            <wp:effectExtent l="0" t="0" r="0" b="0"/>
            <wp:wrapSquare wrapText="bothSides"/>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5"/>
                    <a:stretch>
                      <a:fillRect/>
                    </a:stretch>
                  </pic:blipFill>
                  <pic:spPr>
                    <a:xfrm>
                      <a:off x="0" y="0"/>
                      <a:ext cx="723900" cy="638175"/>
                    </a:xfrm>
                    <a:prstGeom prst="rect">
                      <a:avLst/>
                    </a:prstGeom>
                  </pic:spPr>
                </pic:pic>
              </a:graphicData>
            </a:graphic>
          </wp:anchor>
        </w:drawing>
      </w:r>
      <w:r>
        <w:t xml:space="preserve">Die Kreisstadt Unna ist mit </w:t>
      </w:r>
      <w:r w:rsidR="00610127">
        <w:t>über</w:t>
      </w:r>
      <w:r>
        <w:t xml:space="preserve"> 60.000 Einwohnerinnen*Einwohnern eine freizeitaktive und lebendige Stadt, reizvoll gelegen am Rande des östlichen Ruhrgebiets und überzeugt mit vielfältigen Bildungs-, Sozial-, Kultur- und Freizeiteinrichtungen.  </w:t>
      </w:r>
    </w:p>
    <w:p w:rsidR="000A78C4" w:rsidRDefault="00B070F6">
      <w:pPr>
        <w:spacing w:after="0" w:line="259" w:lineRule="auto"/>
        <w:ind w:left="1248" w:firstLine="0"/>
      </w:pPr>
      <w:r>
        <w:t xml:space="preserve"> </w:t>
      </w:r>
      <w:r>
        <w:tab/>
        <w:t xml:space="preserve"> </w:t>
      </w:r>
    </w:p>
    <w:p w:rsidR="007E22AF" w:rsidRDefault="007E22AF">
      <w:pPr>
        <w:spacing w:after="0" w:line="259" w:lineRule="auto"/>
        <w:ind w:left="1248" w:firstLine="0"/>
      </w:pPr>
    </w:p>
    <w:p w:rsidR="000A78C4" w:rsidRDefault="00B070F6">
      <w:pPr>
        <w:spacing w:after="0" w:line="259" w:lineRule="auto"/>
        <w:ind w:left="1668" w:firstLine="0"/>
      </w:pPr>
      <w:r>
        <w:t xml:space="preserve">  </w:t>
      </w:r>
    </w:p>
    <w:p w:rsidR="000A78C4" w:rsidRDefault="00B070F6">
      <w:pPr>
        <w:ind w:left="-5" w:right="295"/>
      </w:pPr>
      <w:r>
        <w:t xml:space="preserve">Zur Verstärkung des Teams ist </w:t>
      </w:r>
      <w:r w:rsidR="001B3687">
        <w:t xml:space="preserve">im </w:t>
      </w:r>
      <w:r w:rsidR="004E6C9E" w:rsidRPr="004E6C9E">
        <w:rPr>
          <w:color w:val="auto"/>
        </w:rPr>
        <w:t>Tiefbau</w:t>
      </w:r>
      <w:r w:rsidR="007E22AF">
        <w:rPr>
          <w:color w:val="auto"/>
        </w:rPr>
        <w:t>amt</w:t>
      </w:r>
      <w:r w:rsidR="004E6C9E">
        <w:rPr>
          <w:color w:val="FF0000"/>
        </w:rPr>
        <w:t xml:space="preserve"> </w:t>
      </w:r>
      <w:r>
        <w:t xml:space="preserve">bei der Kreisstadt Unna </w:t>
      </w:r>
      <w:r w:rsidR="001B3687">
        <w:t xml:space="preserve">zum nächstmöglichen Zeitpunkt </w:t>
      </w:r>
      <w:r>
        <w:t xml:space="preserve">eine Stelle als </w:t>
      </w:r>
    </w:p>
    <w:p w:rsidR="000A78C4" w:rsidRDefault="00B070F6">
      <w:pPr>
        <w:spacing w:after="0" w:line="259" w:lineRule="auto"/>
        <w:ind w:left="0" w:firstLine="0"/>
      </w:pPr>
      <w:r>
        <w:t xml:space="preserve"> </w:t>
      </w:r>
    </w:p>
    <w:p w:rsidR="001B3687" w:rsidRPr="001B3687" w:rsidRDefault="00370AB0" w:rsidP="001B3687">
      <w:pPr>
        <w:spacing w:after="0" w:line="259" w:lineRule="auto"/>
        <w:ind w:left="0" w:right="298" w:firstLine="0"/>
        <w:jc w:val="center"/>
        <w:rPr>
          <w:b/>
          <w:color w:val="FF0000"/>
          <w:sz w:val="28"/>
          <w:szCs w:val="28"/>
        </w:rPr>
      </w:pPr>
      <w:r w:rsidRPr="001B3687">
        <w:rPr>
          <w:b/>
          <w:color w:val="auto"/>
          <w:sz w:val="28"/>
          <w:szCs w:val="28"/>
        </w:rPr>
        <w:t>Bauingenieur</w:t>
      </w:r>
      <w:r w:rsidR="00A017C4">
        <w:rPr>
          <w:b/>
          <w:color w:val="auto"/>
          <w:sz w:val="28"/>
          <w:szCs w:val="28"/>
        </w:rPr>
        <w:t>*</w:t>
      </w:r>
      <w:r w:rsidRPr="001B3687">
        <w:rPr>
          <w:b/>
          <w:color w:val="auto"/>
          <w:sz w:val="28"/>
          <w:szCs w:val="28"/>
        </w:rPr>
        <w:t>in (m/w/d)</w:t>
      </w:r>
      <w:r w:rsidR="001B3687" w:rsidRPr="001B3687">
        <w:rPr>
          <w:b/>
          <w:color w:val="auto"/>
          <w:sz w:val="28"/>
          <w:szCs w:val="28"/>
        </w:rPr>
        <w:t xml:space="preserve"> </w:t>
      </w:r>
      <w:r w:rsidRPr="001B3687">
        <w:rPr>
          <w:b/>
          <w:color w:val="auto"/>
          <w:sz w:val="28"/>
          <w:szCs w:val="28"/>
        </w:rPr>
        <w:t>Fachrichtung Tiefbau/Straßenbau</w:t>
      </w:r>
      <w:r w:rsidRPr="001B3687">
        <w:rPr>
          <w:b/>
          <w:color w:val="FF0000"/>
          <w:sz w:val="28"/>
          <w:szCs w:val="28"/>
        </w:rPr>
        <w:br/>
      </w:r>
    </w:p>
    <w:p w:rsidR="00370AB0" w:rsidRDefault="00AC5CC5" w:rsidP="001B3687">
      <w:pPr>
        <w:spacing w:after="0" w:line="259" w:lineRule="auto"/>
        <w:ind w:left="0" w:right="298" w:firstLine="0"/>
        <w:rPr>
          <w:rFonts w:asciiTheme="minorHAnsi" w:hAnsiTheme="minorHAnsi" w:cstheme="minorHAnsi"/>
        </w:rPr>
      </w:pPr>
      <w:r w:rsidRPr="001B3687">
        <w:rPr>
          <w:color w:val="auto"/>
        </w:rPr>
        <w:t>u</w:t>
      </w:r>
      <w:r w:rsidR="00B070F6" w:rsidRPr="001B3687">
        <w:rPr>
          <w:color w:val="auto"/>
        </w:rPr>
        <w:t>nbefristet</w:t>
      </w:r>
      <w:r w:rsidRPr="00370AB0">
        <w:rPr>
          <w:rFonts w:asciiTheme="minorHAnsi" w:hAnsiTheme="minorHAnsi" w:cstheme="minorHAnsi"/>
        </w:rPr>
        <w:t xml:space="preserve"> </w:t>
      </w:r>
      <w:r w:rsidR="009A25F5" w:rsidRPr="00370AB0">
        <w:rPr>
          <w:rFonts w:asciiTheme="minorHAnsi" w:hAnsiTheme="minorHAnsi" w:cstheme="minorHAnsi"/>
        </w:rPr>
        <w:t xml:space="preserve">in </w:t>
      </w:r>
      <w:r w:rsidR="007E22AF" w:rsidRPr="00370AB0">
        <w:rPr>
          <w:rFonts w:asciiTheme="minorHAnsi" w:hAnsiTheme="minorHAnsi" w:cstheme="minorHAnsi"/>
        </w:rPr>
        <w:t>Vollzeit</w:t>
      </w:r>
      <w:r w:rsidR="00B070F6" w:rsidRPr="00370AB0">
        <w:rPr>
          <w:rFonts w:asciiTheme="minorHAnsi" w:hAnsiTheme="minorHAnsi" w:cstheme="minorHAnsi"/>
        </w:rPr>
        <w:t xml:space="preserve"> zu besetzen.</w:t>
      </w:r>
    </w:p>
    <w:p w:rsidR="001B3687" w:rsidRPr="001B3687" w:rsidRDefault="001B3687" w:rsidP="001B3687">
      <w:pPr>
        <w:spacing w:after="0" w:line="259" w:lineRule="auto"/>
        <w:ind w:left="0" w:right="298" w:firstLine="0"/>
        <w:rPr>
          <w:rFonts w:asciiTheme="minorHAnsi" w:hAnsiTheme="minorHAnsi" w:cstheme="minorHAnsi"/>
          <w:b/>
          <w:color w:val="auto"/>
          <w:sz w:val="24"/>
          <w:szCs w:val="24"/>
        </w:rPr>
      </w:pPr>
    </w:p>
    <w:p w:rsidR="00370AB0" w:rsidRDefault="00370AB0">
      <w:pPr>
        <w:spacing w:after="0" w:line="259" w:lineRule="auto"/>
        <w:ind w:left="-5"/>
      </w:pPr>
      <w:r>
        <w:rPr>
          <w:b/>
        </w:rPr>
        <w:t>D</w:t>
      </w:r>
      <w:r w:rsidR="00B070F6">
        <w:rPr>
          <w:b/>
        </w:rPr>
        <w:t xml:space="preserve">as Aufgabengebiet umfasst insbesondere: </w:t>
      </w:r>
    </w:p>
    <w:p w:rsidR="000A78C4" w:rsidRPr="00AC5CC5" w:rsidRDefault="00B070F6">
      <w:pPr>
        <w:spacing w:after="12" w:line="259" w:lineRule="auto"/>
        <w:ind w:left="0" w:firstLine="0"/>
        <w:rPr>
          <w:color w:val="auto"/>
        </w:rPr>
      </w:pPr>
      <w:r>
        <w:rPr>
          <w:b/>
          <w:color w:val="FF0000"/>
        </w:rPr>
        <w:t xml:space="preserve"> </w:t>
      </w:r>
    </w:p>
    <w:p w:rsidR="00370AB0" w:rsidRPr="00370AB0" w:rsidRDefault="00370AB0" w:rsidP="00370AB0">
      <w:pPr>
        <w:numPr>
          <w:ilvl w:val="0"/>
          <w:numId w:val="9"/>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 xml:space="preserve">Ausschreibung, </w:t>
      </w:r>
      <w:r>
        <w:rPr>
          <w:rFonts w:asciiTheme="minorHAnsi" w:eastAsia="Times New Roman" w:hAnsiTheme="minorHAnsi" w:cstheme="minorHAnsi"/>
          <w:color w:val="auto"/>
        </w:rPr>
        <w:t xml:space="preserve">Mitwirkung bei der </w:t>
      </w:r>
      <w:r w:rsidRPr="00370AB0">
        <w:rPr>
          <w:rFonts w:asciiTheme="minorHAnsi" w:eastAsia="Times New Roman" w:hAnsiTheme="minorHAnsi" w:cstheme="minorHAnsi"/>
          <w:color w:val="auto"/>
        </w:rPr>
        <w:t>Vergabe, Bauabwicklung und Abrechnung von Verkehrs- und Tiefbauprojekten</w:t>
      </w:r>
    </w:p>
    <w:p w:rsidR="00370AB0" w:rsidRPr="00370AB0" w:rsidRDefault="00370AB0" w:rsidP="00370AB0">
      <w:pPr>
        <w:numPr>
          <w:ilvl w:val="0"/>
          <w:numId w:val="9"/>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selbstständige Umsetzung von städtischen Verkehrs- bzw. Tiefbauprojekten</w:t>
      </w:r>
    </w:p>
    <w:p w:rsidR="00370AB0" w:rsidRPr="00370AB0" w:rsidRDefault="00370AB0" w:rsidP="00370AB0">
      <w:pPr>
        <w:numPr>
          <w:ilvl w:val="0"/>
          <w:numId w:val="9"/>
        </w:numPr>
        <w:shd w:val="clear" w:color="auto" w:fill="FFFFFF"/>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Ausschreibung, Mitwirkung bei der </w:t>
      </w:r>
      <w:r w:rsidRPr="00370AB0">
        <w:rPr>
          <w:rFonts w:asciiTheme="minorHAnsi" w:eastAsia="Times New Roman" w:hAnsiTheme="minorHAnsi" w:cstheme="minorHAnsi"/>
          <w:color w:val="auto"/>
        </w:rPr>
        <w:t>Vergabe, Überwachung und Koordination von Architekten- und Ingenieurleistungen</w:t>
      </w:r>
    </w:p>
    <w:p w:rsidR="00370AB0" w:rsidRDefault="00A017C4" w:rsidP="00370AB0">
      <w:pPr>
        <w:numPr>
          <w:ilvl w:val="0"/>
          <w:numId w:val="9"/>
        </w:numPr>
        <w:shd w:val="clear" w:color="auto" w:fill="FFFFFF"/>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a</w:t>
      </w:r>
      <w:r w:rsidR="003E3646">
        <w:rPr>
          <w:rFonts w:asciiTheme="minorHAnsi" w:eastAsia="Times New Roman" w:hAnsiTheme="minorHAnsi" w:cstheme="minorHAnsi"/>
          <w:color w:val="auto"/>
        </w:rPr>
        <w:t>llgemeine Aufgaben der Straßenbauverwaltung</w:t>
      </w:r>
    </w:p>
    <w:p w:rsidR="001B3687" w:rsidRPr="00370AB0" w:rsidRDefault="001B3687" w:rsidP="001B3687">
      <w:pPr>
        <w:shd w:val="clear" w:color="auto" w:fill="FFFFFF"/>
        <w:spacing w:after="0" w:line="240" w:lineRule="auto"/>
        <w:ind w:left="829" w:firstLine="0"/>
        <w:jc w:val="both"/>
        <w:rPr>
          <w:rFonts w:asciiTheme="minorHAnsi" w:eastAsia="Times New Roman" w:hAnsiTheme="minorHAnsi" w:cstheme="minorHAnsi"/>
          <w:color w:val="auto"/>
        </w:rPr>
      </w:pPr>
    </w:p>
    <w:p w:rsidR="000A78C4" w:rsidRDefault="00B070F6">
      <w:pPr>
        <w:spacing w:after="290" w:line="259" w:lineRule="auto"/>
        <w:ind w:left="-5"/>
      </w:pPr>
      <w:r>
        <w:rPr>
          <w:b/>
        </w:rPr>
        <w:t xml:space="preserve">Gesucht werden engagierte Bewerber*innen (m/w/d) mit: </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abgeschlossenes Studium in der genannten Fachrichtung</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Kenntnisse der VOB, HOAI und der einschlägigen Gesetze und Normen</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sehr gute Deutschkenntnisse in Wort und Schrift, mindestens auf dem Sprachniveau C1 (GER)</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fundierte EDV-Kenntnisse und MS-Office-Kenntnisse</w:t>
      </w:r>
      <w:r w:rsidR="004C6D95">
        <w:rPr>
          <w:rFonts w:asciiTheme="minorHAnsi" w:eastAsia="Times New Roman" w:hAnsiTheme="minorHAnsi" w:cstheme="minorHAnsi"/>
          <w:color w:val="auto"/>
        </w:rPr>
        <w:t>, idealerweise CAD</w:t>
      </w:r>
      <w:r w:rsidR="00A017C4">
        <w:rPr>
          <w:rFonts w:asciiTheme="minorHAnsi" w:eastAsia="Times New Roman" w:hAnsiTheme="minorHAnsi" w:cstheme="minorHAnsi"/>
          <w:color w:val="auto"/>
        </w:rPr>
        <w:t>-</w:t>
      </w:r>
      <w:r w:rsidR="004C6D95">
        <w:rPr>
          <w:rFonts w:asciiTheme="minorHAnsi" w:eastAsia="Times New Roman" w:hAnsiTheme="minorHAnsi" w:cstheme="minorHAnsi"/>
          <w:color w:val="auto"/>
        </w:rPr>
        <w:t xml:space="preserve"> und AVA</w:t>
      </w:r>
      <w:r w:rsidR="00A017C4">
        <w:rPr>
          <w:rFonts w:asciiTheme="minorHAnsi" w:eastAsia="Times New Roman" w:hAnsiTheme="minorHAnsi" w:cstheme="minorHAnsi"/>
          <w:color w:val="auto"/>
        </w:rPr>
        <w:t>-</w:t>
      </w:r>
      <w:r w:rsidR="004C6D95">
        <w:rPr>
          <w:rFonts w:asciiTheme="minorHAnsi" w:eastAsia="Times New Roman" w:hAnsiTheme="minorHAnsi" w:cstheme="minorHAnsi"/>
          <w:color w:val="auto"/>
        </w:rPr>
        <w:t>Kenntnisse</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strukturierte und selbstständige Arbeitsweise</w:t>
      </w:r>
    </w:p>
    <w:p w:rsidR="00370AB0" w:rsidRPr="00370AB0" w:rsidRDefault="00370AB0" w:rsidP="00370AB0">
      <w:pPr>
        <w:numPr>
          <w:ilvl w:val="0"/>
          <w:numId w:val="3"/>
        </w:numPr>
        <w:shd w:val="clear" w:color="auto" w:fill="FFFFFF"/>
        <w:spacing w:after="0" w:line="240" w:lineRule="auto"/>
        <w:rPr>
          <w:rFonts w:asciiTheme="minorHAnsi" w:eastAsia="Times New Roman" w:hAnsiTheme="minorHAnsi" w:cstheme="minorHAnsi"/>
          <w:color w:val="auto"/>
        </w:rPr>
      </w:pPr>
      <w:r w:rsidRPr="00370AB0">
        <w:rPr>
          <w:rFonts w:asciiTheme="minorHAnsi" w:eastAsia="Times New Roman" w:hAnsiTheme="minorHAnsi" w:cstheme="minorHAnsi"/>
          <w:color w:val="auto"/>
        </w:rPr>
        <w:t>Teamfähigkeit, Kommunikations- und Konfliktfähigkeit</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kundenorientiertes Denken und Handeln</w:t>
      </w:r>
    </w:p>
    <w:p w:rsidR="00370AB0" w:rsidRPr="00370AB0" w:rsidRDefault="00370AB0"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sidRPr="00370AB0">
        <w:rPr>
          <w:rFonts w:asciiTheme="minorHAnsi" w:eastAsia="Times New Roman" w:hAnsiTheme="minorHAnsi" w:cstheme="minorHAnsi"/>
          <w:color w:val="auto"/>
        </w:rPr>
        <w:t>freundliches und sicheres Auftreten sowie Durchsetzungsvermögen</w:t>
      </w:r>
    </w:p>
    <w:p w:rsidR="00370AB0" w:rsidRPr="00370AB0" w:rsidRDefault="001B3687" w:rsidP="00370AB0">
      <w:pPr>
        <w:numPr>
          <w:ilvl w:val="0"/>
          <w:numId w:val="3"/>
        </w:numPr>
        <w:shd w:val="clear" w:color="auto" w:fill="FFFFFF"/>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Führerschein der</w:t>
      </w:r>
      <w:r w:rsidR="00370AB0" w:rsidRPr="00370AB0">
        <w:rPr>
          <w:rFonts w:asciiTheme="minorHAnsi" w:eastAsia="Times New Roman" w:hAnsiTheme="minorHAnsi" w:cstheme="minorHAnsi"/>
          <w:color w:val="auto"/>
        </w:rPr>
        <w:t xml:space="preserve"> Klasse B</w:t>
      </w:r>
    </w:p>
    <w:p w:rsidR="00AC5CC5" w:rsidRPr="00490F0C" w:rsidRDefault="00AC5CC5" w:rsidP="00AC5CC5">
      <w:pPr>
        <w:spacing w:after="0" w:line="240" w:lineRule="auto"/>
        <w:ind w:left="425" w:firstLine="0"/>
      </w:pPr>
    </w:p>
    <w:p w:rsidR="000A78C4" w:rsidRDefault="00B070F6">
      <w:pPr>
        <w:spacing w:after="290" w:line="259" w:lineRule="auto"/>
        <w:ind w:left="-5"/>
      </w:pPr>
      <w:r>
        <w:rPr>
          <w:b/>
        </w:rPr>
        <w:t xml:space="preserve">Wir bieten Ihnen: </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 xml:space="preserve">den kostengünstigen Erwerb eines Job-Tickets </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 xml:space="preserve">gute Erreichbarkeit mit öffentlichen Verkehrsmitteln </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ein interessantes Arbeitsfeld in einem qualifizierten Team und einen sicheren Arbeitsplatz</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eine Jahressonderzahlung für Tarifbeschäftigte</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 xml:space="preserve">eine Leistungsorientierte Bezahlung (LOB) </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 xml:space="preserve">Förderung der Vereinbarkeit von Beruf und Familie, u. a. durch individuelle Arbeits- und </w:t>
      </w:r>
      <w:r w:rsidR="001B3687">
        <w:rPr>
          <w:rFonts w:asciiTheme="minorHAnsi" w:eastAsia="Times New Roman" w:hAnsiTheme="minorHAnsi" w:cstheme="minorHAnsi"/>
          <w:color w:val="auto"/>
        </w:rPr>
        <w:tab/>
      </w:r>
      <w:r w:rsidRPr="001B3687">
        <w:rPr>
          <w:rFonts w:asciiTheme="minorHAnsi" w:eastAsia="Times New Roman" w:hAnsiTheme="minorHAnsi" w:cstheme="minorHAnsi"/>
          <w:color w:val="auto"/>
        </w:rPr>
        <w:t xml:space="preserve">Teilzeitmodelle </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 xml:space="preserve">gezielte qualifizierte Weiterbildungen </w:t>
      </w:r>
    </w:p>
    <w:p w:rsidR="00876A1E" w:rsidRPr="001B3687" w:rsidRDefault="00876A1E" w:rsidP="001B3687">
      <w:pPr>
        <w:numPr>
          <w:ilvl w:val="0"/>
          <w:numId w:val="3"/>
        </w:numPr>
        <w:shd w:val="clear" w:color="auto" w:fill="FFFFFF"/>
        <w:spacing w:after="0" w:line="240" w:lineRule="auto"/>
        <w:jc w:val="both"/>
        <w:rPr>
          <w:rFonts w:asciiTheme="minorHAnsi" w:eastAsia="Times New Roman" w:hAnsiTheme="minorHAnsi" w:cstheme="minorHAnsi"/>
          <w:color w:val="auto"/>
        </w:rPr>
      </w:pPr>
      <w:r w:rsidRPr="001B3687">
        <w:rPr>
          <w:rFonts w:asciiTheme="minorHAnsi" w:eastAsia="Times New Roman" w:hAnsiTheme="minorHAnsi" w:cstheme="minorHAnsi"/>
          <w:color w:val="auto"/>
        </w:rPr>
        <w:t xml:space="preserve">ein aktives betriebliches Gesundheitsmanagement </w:t>
      </w:r>
    </w:p>
    <w:p w:rsidR="00876A1E" w:rsidRPr="00503324" w:rsidRDefault="00876A1E" w:rsidP="001B3687">
      <w:pPr>
        <w:numPr>
          <w:ilvl w:val="0"/>
          <w:numId w:val="3"/>
        </w:numPr>
        <w:shd w:val="clear" w:color="auto" w:fill="FFFFFF"/>
        <w:spacing w:after="0" w:line="240" w:lineRule="auto"/>
        <w:jc w:val="both"/>
        <w:rPr>
          <w:rFonts w:eastAsia="Times New Roman" w:cstheme="minorHAnsi"/>
        </w:rPr>
      </w:pPr>
      <w:r w:rsidRPr="001B3687">
        <w:rPr>
          <w:rFonts w:asciiTheme="minorHAnsi" w:eastAsia="Times New Roman" w:hAnsiTheme="minorHAnsi" w:cstheme="minorHAnsi"/>
          <w:color w:val="auto"/>
        </w:rPr>
        <w:t>eine</w:t>
      </w:r>
      <w:r w:rsidRPr="00503324">
        <w:rPr>
          <w:rFonts w:cstheme="minorHAnsi"/>
        </w:rPr>
        <w:t xml:space="preserve"> betriebliche Altersversorgung</w:t>
      </w:r>
    </w:p>
    <w:p w:rsidR="00FD1114" w:rsidRDefault="00FD1114" w:rsidP="00490F0C">
      <w:pPr>
        <w:spacing w:after="0" w:line="240" w:lineRule="auto"/>
        <w:ind w:left="425" w:right="488" w:firstLine="0"/>
      </w:pPr>
    </w:p>
    <w:p w:rsidR="000A78C4" w:rsidRDefault="00B070F6">
      <w:pPr>
        <w:ind w:left="-5" w:right="295"/>
      </w:pPr>
      <w:r>
        <w:t xml:space="preserve">Die Eingruppierung erfolgt nach Entgeltgruppe </w:t>
      </w:r>
      <w:r w:rsidR="00733F19" w:rsidRPr="00733F19">
        <w:rPr>
          <w:color w:val="auto"/>
        </w:rPr>
        <w:t>1</w:t>
      </w:r>
      <w:r w:rsidR="00A046E9">
        <w:rPr>
          <w:color w:val="auto"/>
        </w:rPr>
        <w:t>1</w:t>
      </w:r>
      <w:r w:rsidRPr="00733F19">
        <w:rPr>
          <w:b/>
          <w:color w:val="auto"/>
        </w:rPr>
        <w:t xml:space="preserve"> </w:t>
      </w:r>
      <w:r w:rsidRPr="00733F19">
        <w:rPr>
          <w:color w:val="auto"/>
        </w:rPr>
        <w:t xml:space="preserve">TVöD </w:t>
      </w:r>
      <w:r w:rsidR="001B3687">
        <w:rPr>
          <w:color w:val="auto"/>
        </w:rPr>
        <w:t xml:space="preserve">(Tarifvertrag für den öffentlichen Dienst) </w:t>
      </w:r>
      <w:r w:rsidRPr="00733F19">
        <w:rPr>
          <w:color w:val="auto"/>
        </w:rPr>
        <w:t>bzw. Besoldungsgruppe A 1</w:t>
      </w:r>
      <w:r w:rsidR="00A046E9">
        <w:rPr>
          <w:color w:val="auto"/>
        </w:rPr>
        <w:t>2</w:t>
      </w:r>
      <w:r w:rsidRPr="00733F19">
        <w:rPr>
          <w:color w:val="auto"/>
        </w:rPr>
        <w:t xml:space="preserve"> </w:t>
      </w:r>
      <w:proofErr w:type="spellStart"/>
      <w:r>
        <w:t>LBesO</w:t>
      </w:r>
      <w:proofErr w:type="spellEnd"/>
      <w:r>
        <w:t xml:space="preserve"> A NRW</w:t>
      </w:r>
      <w:r w:rsidR="001B3687">
        <w:t xml:space="preserve"> (Landesbesoldungsordnung</w:t>
      </w:r>
      <w:r w:rsidR="00A017C4">
        <w:t xml:space="preserve"> NRW</w:t>
      </w:r>
      <w:r w:rsidR="001B3687">
        <w:t>)</w:t>
      </w:r>
      <w:r>
        <w:t xml:space="preserve">. </w:t>
      </w:r>
    </w:p>
    <w:p w:rsidR="007E22AF" w:rsidRDefault="007E22AF" w:rsidP="00BE2174">
      <w:pPr>
        <w:ind w:left="0"/>
        <w:rPr>
          <w:bCs/>
        </w:rPr>
      </w:pPr>
    </w:p>
    <w:p w:rsidR="001B3687" w:rsidRDefault="001B3687" w:rsidP="00BE2174">
      <w:pPr>
        <w:ind w:left="0"/>
        <w:rPr>
          <w:color w:val="FF0000"/>
        </w:rPr>
      </w:pPr>
      <w:r>
        <w:t>Es handelt sich um einen Arbeitsplatz, der entweder mit einer Vollzeitkraft oder mit Teilzeitkräften so besetzt werden soll, dass die Arbeitszeit sowohl vor- als auch nachmittags abgedeckt ist.</w:t>
      </w:r>
      <w:r>
        <w:rPr>
          <w:color w:val="FF0000"/>
        </w:rPr>
        <w:t xml:space="preserve"> </w:t>
      </w:r>
    </w:p>
    <w:p w:rsidR="00580A7B" w:rsidRDefault="00580A7B" w:rsidP="00BE2174">
      <w:pPr>
        <w:ind w:left="0"/>
        <w:rPr>
          <w:color w:val="FF0000"/>
        </w:rPr>
      </w:pPr>
    </w:p>
    <w:p w:rsidR="00580A7B" w:rsidRDefault="00580A7B" w:rsidP="00BE2174">
      <w:pPr>
        <w:ind w:left="0"/>
        <w:rPr>
          <w:color w:val="FF0000"/>
        </w:rPr>
      </w:pPr>
    </w:p>
    <w:p w:rsidR="00BE2174" w:rsidRPr="00BE2174" w:rsidRDefault="00BE2174" w:rsidP="00BE2174">
      <w:pPr>
        <w:ind w:left="0"/>
        <w:rPr>
          <w:rFonts w:eastAsiaTheme="minorHAnsi"/>
          <w:bCs/>
          <w:color w:val="auto"/>
        </w:rPr>
      </w:pPr>
      <w:r w:rsidRPr="00BE2174">
        <w:rPr>
          <w:bCs/>
        </w:rPr>
        <w:lastRenderedPageBreak/>
        <w:t xml:space="preserve">Die Kreisstadt Unna fördert aktiv die berufliche Gleichstellung aller Mitarbeitenden. Wir wertschätzen Vielfalt und begrüßen alle Bewerbungen, unabhängig von kultureller und sozialer Herkunft, Geschlecht, Alter, Religion, Weltanschauung, Behinderung oder sexueller Identität. </w:t>
      </w:r>
    </w:p>
    <w:p w:rsidR="00BE2174" w:rsidRDefault="00BE2174" w:rsidP="00BE2174">
      <w:pPr>
        <w:ind w:left="0"/>
        <w:rPr>
          <w:bCs/>
        </w:rPr>
      </w:pPr>
    </w:p>
    <w:p w:rsidR="00BE2174" w:rsidRDefault="00BE2174" w:rsidP="00B56BCD">
      <w:pPr>
        <w:spacing w:line="252" w:lineRule="auto"/>
        <w:ind w:left="0" w:firstLine="0"/>
        <w:rPr>
          <w:bCs/>
        </w:rPr>
      </w:pPr>
      <w:r w:rsidRPr="00BE2174">
        <w:rPr>
          <w:bCs/>
        </w:rPr>
        <w:t xml:space="preserve">Ebenso schätzt und fördert die Kreisstadt Unna soziales und ehrenamtliches Engagement. </w:t>
      </w:r>
    </w:p>
    <w:p w:rsidR="00F9015E" w:rsidRPr="00BE2174" w:rsidRDefault="00F9015E" w:rsidP="00B56BCD">
      <w:pPr>
        <w:spacing w:line="252" w:lineRule="auto"/>
        <w:ind w:left="0" w:firstLine="0"/>
        <w:rPr>
          <w:bCs/>
          <w:color w:val="1F497D"/>
          <w:lang w:eastAsia="en-US"/>
        </w:rPr>
      </w:pPr>
    </w:p>
    <w:p w:rsidR="000A78C4" w:rsidRPr="00733F19" w:rsidRDefault="00B070F6">
      <w:pPr>
        <w:spacing w:after="272"/>
        <w:ind w:left="-5" w:right="295"/>
        <w:rPr>
          <w:color w:val="auto"/>
        </w:rPr>
      </w:pPr>
      <w:r>
        <w:t xml:space="preserve">Telefonische Auskünfte zum ausgeschriebenen Aufgabengebiet erteilt Ihnen gern </w:t>
      </w:r>
      <w:r w:rsidRPr="00733F19">
        <w:rPr>
          <w:color w:val="auto"/>
        </w:rPr>
        <w:t xml:space="preserve">Herr </w:t>
      </w:r>
      <w:r w:rsidR="007E22AF">
        <w:rPr>
          <w:color w:val="auto"/>
        </w:rPr>
        <w:t>Kreienbaum</w:t>
      </w:r>
      <w:r w:rsidR="00733F19" w:rsidRPr="00733F19">
        <w:rPr>
          <w:color w:val="auto"/>
        </w:rPr>
        <w:t xml:space="preserve"> </w:t>
      </w:r>
      <w:r w:rsidRPr="00733F19">
        <w:rPr>
          <w:color w:val="auto"/>
        </w:rPr>
        <w:t>(</w:t>
      </w:r>
      <w:r w:rsidR="00733F19" w:rsidRPr="00733F19">
        <w:rPr>
          <w:color w:val="auto"/>
        </w:rPr>
        <w:t>Tiefbau</w:t>
      </w:r>
      <w:r w:rsidR="007E22AF">
        <w:rPr>
          <w:color w:val="auto"/>
        </w:rPr>
        <w:t>amt</w:t>
      </w:r>
      <w:r w:rsidRPr="00733F19">
        <w:rPr>
          <w:color w:val="auto"/>
        </w:rPr>
        <w:t>), Telefon: 02303/103</w:t>
      </w:r>
      <w:r w:rsidR="00733F19" w:rsidRPr="00733F19">
        <w:rPr>
          <w:color w:val="auto"/>
        </w:rPr>
        <w:t>660</w:t>
      </w:r>
      <w:r w:rsidR="007E22AF">
        <w:rPr>
          <w:color w:val="auto"/>
        </w:rPr>
        <w:t>1</w:t>
      </w:r>
      <w:r w:rsidRPr="00733F19">
        <w:rPr>
          <w:color w:val="auto"/>
        </w:rPr>
        <w:t>. Für Fragen zum Ausschreibungsverfahren steht Ihnen Frau</w:t>
      </w:r>
      <w:r w:rsidR="00733F19" w:rsidRPr="00733F19">
        <w:rPr>
          <w:color w:val="auto"/>
        </w:rPr>
        <w:t xml:space="preserve"> Nigge-Heckmann</w:t>
      </w:r>
      <w:r w:rsidRPr="00733F19">
        <w:rPr>
          <w:color w:val="auto"/>
        </w:rPr>
        <w:t xml:space="preserve"> (Personal</w:t>
      </w:r>
      <w:r w:rsidR="007E22AF">
        <w:rPr>
          <w:color w:val="auto"/>
        </w:rPr>
        <w:t>amt</w:t>
      </w:r>
      <w:r w:rsidRPr="00733F19">
        <w:rPr>
          <w:color w:val="auto"/>
        </w:rPr>
        <w:t>), Telefon: 02303/103</w:t>
      </w:r>
      <w:r w:rsidR="007E22AF">
        <w:rPr>
          <w:color w:val="auto"/>
        </w:rPr>
        <w:t>1114</w:t>
      </w:r>
      <w:r w:rsidRPr="00733F19">
        <w:rPr>
          <w:color w:val="auto"/>
        </w:rPr>
        <w:t xml:space="preserve">, zur Verfügung. </w:t>
      </w:r>
    </w:p>
    <w:p w:rsidR="000A78C4" w:rsidRDefault="00B070F6">
      <w:pPr>
        <w:spacing w:after="265"/>
        <w:ind w:left="-5" w:right="295"/>
      </w:pPr>
      <w:r>
        <w:t xml:space="preserve">Wenn wir Ihr Interesse geweckt haben sollten, dann bewerben Sie sich bitte bis zum </w:t>
      </w:r>
      <w:r w:rsidR="001E6A63">
        <w:t>10.06</w:t>
      </w:r>
      <w:bookmarkStart w:id="0" w:name="_GoBack"/>
      <w:bookmarkEnd w:id="0"/>
      <w:r w:rsidR="0090681C">
        <w:t>.2024</w:t>
      </w:r>
      <w:r>
        <w:t xml:space="preserve">. </w:t>
      </w:r>
    </w:p>
    <w:p w:rsidR="000A78C4" w:rsidRDefault="00B070F6">
      <w:pPr>
        <w:ind w:left="-5" w:right="295"/>
      </w:pPr>
      <w:r>
        <w:t xml:space="preserve">Die Kreisstadt Unna arbeitet mit </w:t>
      </w:r>
      <w:proofErr w:type="spellStart"/>
      <w:r>
        <w:t>Interamt</w:t>
      </w:r>
      <w:proofErr w:type="spellEnd"/>
      <w:r>
        <w:t xml:space="preserve">, dem </w:t>
      </w:r>
      <w:r w:rsidRPr="00733F19">
        <w:rPr>
          <w:color w:val="auto"/>
        </w:rPr>
        <w:t>Stellenportal und Bewerbungsmanagement</w:t>
      </w:r>
      <w:r w:rsidRPr="00733F19">
        <w:rPr>
          <w:color w:val="auto"/>
          <w:u w:val="single" w:color="B5082E"/>
        </w:rPr>
        <w:t xml:space="preserve"> </w:t>
      </w:r>
      <w:r>
        <w:t xml:space="preserve">für den öffentlichen Dienst. Onlinebewerbungen sind ausdrücklich erwünscht.  </w:t>
      </w:r>
    </w:p>
    <w:p w:rsidR="000A78C4" w:rsidRDefault="00B070F6">
      <w:pPr>
        <w:spacing w:line="489" w:lineRule="auto"/>
        <w:ind w:left="-5" w:right="295"/>
      </w:pPr>
      <w:r>
        <w:t xml:space="preserve">Für Ihre Bewerbung registrieren Sie sich bitte bei </w:t>
      </w:r>
      <w:proofErr w:type="spellStart"/>
      <w:r>
        <w:t>Interamt</w:t>
      </w:r>
      <w:proofErr w:type="spellEnd"/>
      <w:r>
        <w:t xml:space="preserve"> über: </w:t>
      </w:r>
      <w:hyperlink r:id="rId6">
        <w:r>
          <w:rPr>
            <w:color w:val="0000FF"/>
            <w:u w:val="single" w:color="0000FF"/>
          </w:rPr>
          <w:t>http://www.interamt.de/koop/app/registrieren</w:t>
        </w:r>
      </w:hyperlink>
      <w:hyperlink r:id="rId7">
        <w:r>
          <w:t>.</w:t>
        </w:r>
      </w:hyperlink>
      <w:r>
        <w:t xml:space="preserve">  </w:t>
      </w:r>
    </w:p>
    <w:p w:rsidR="00A017C4" w:rsidRDefault="00B070F6">
      <w:pPr>
        <w:spacing w:line="487" w:lineRule="auto"/>
        <w:ind w:left="-5" w:right="2182"/>
      </w:pPr>
      <w:r>
        <w:t xml:space="preserve">Sollten Sie bereits als Nutzer*in angemeldet sein, nutzen Sie bitte Ihr Login. </w:t>
      </w:r>
    </w:p>
    <w:p w:rsidR="000A78C4" w:rsidRDefault="00B070F6">
      <w:pPr>
        <w:spacing w:line="487" w:lineRule="auto"/>
        <w:ind w:left="-5" w:right="2182"/>
      </w:pPr>
      <w:r>
        <w:t xml:space="preserve">Zum Start Ihrer Online-Bewerbung klicken Sie bitte auf den folgenden Direktlink: </w:t>
      </w:r>
    </w:p>
    <w:p w:rsidR="000A78C4" w:rsidRDefault="001E6A63">
      <w:pPr>
        <w:spacing w:after="256" w:line="259" w:lineRule="auto"/>
        <w:ind w:left="0" w:firstLine="0"/>
        <w:rPr>
          <w:color w:val="0070C0"/>
          <w:u w:val="single" w:color="FF0000"/>
        </w:rPr>
      </w:pPr>
      <w:hyperlink r:id="rId8" w:history="1">
        <w:r w:rsidR="00587404" w:rsidRPr="00BD7868">
          <w:rPr>
            <w:rStyle w:val="Hyperlink"/>
          </w:rPr>
          <w:t>https://www.interamt.de/koop/app/stelle?id=1125541</w:t>
        </w:r>
      </w:hyperlink>
    </w:p>
    <w:p w:rsidR="000A78C4" w:rsidRDefault="00B070F6">
      <w:pPr>
        <w:spacing w:after="201" w:line="275" w:lineRule="auto"/>
        <w:ind w:left="0" w:right="295" w:firstLine="0"/>
        <w:jc w:val="both"/>
      </w:pPr>
      <w:r>
        <w:t xml:space="preserve">Personenbezogene Daten, die wir im Rahmen des Bewerbungsverfahrens von Ihnen erhalten, verarbeiten wir im Einklang mit den Bestimmungen der Europäischen Datenschutz-Grundverordnung, dem Landesbeamtengesetz und dem Datenschutzgesetz NRW (Art. 6 Abs. 1 </w:t>
      </w:r>
      <w:proofErr w:type="spellStart"/>
      <w:r>
        <w:t>lit</w:t>
      </w:r>
      <w:proofErr w:type="spellEnd"/>
      <w:r>
        <w:t xml:space="preserve">. B und C DSGVO, § 83 LBG NRW, § 18 DSG NRW) zum Zwecke der Durchführung des Bewerbungsverfahrens. </w:t>
      </w:r>
    </w:p>
    <w:p w:rsidR="000A78C4" w:rsidRDefault="000A78C4">
      <w:pPr>
        <w:spacing w:after="0" w:line="259" w:lineRule="auto"/>
        <w:ind w:left="0" w:firstLine="0"/>
      </w:pPr>
    </w:p>
    <w:sectPr w:rsidR="000A78C4">
      <w:pgSz w:w="11906" w:h="16838"/>
      <w:pgMar w:top="751" w:right="1119" w:bottom="19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20B"/>
    <w:multiLevelType w:val="hybridMultilevel"/>
    <w:tmpl w:val="2AE8919C"/>
    <w:lvl w:ilvl="0" w:tplc="9362C154">
      <w:numFmt w:val="bullet"/>
      <w:lvlText w:val="-"/>
      <w:lvlJc w:val="left"/>
      <w:pPr>
        <w:ind w:left="787" w:hanging="360"/>
      </w:pPr>
      <w:rPr>
        <w:rFonts w:ascii="Calibri" w:eastAsia="Calibri" w:hAnsi="Calibri" w:cs="Calibri"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1" w15:restartNumberingAfterBreak="0">
    <w:nsid w:val="24CC5EF2"/>
    <w:multiLevelType w:val="hybridMultilevel"/>
    <w:tmpl w:val="593831CC"/>
    <w:lvl w:ilvl="0" w:tplc="0407000B">
      <w:start w:val="1"/>
      <w:numFmt w:val="bullet"/>
      <w:lvlText w:val=""/>
      <w:lvlJc w:val="left"/>
      <w:pPr>
        <w:ind w:left="829" w:hanging="360"/>
      </w:pPr>
      <w:rPr>
        <w:rFonts w:ascii="Wingdings" w:hAnsi="Wingdings"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2" w15:restartNumberingAfterBreak="0">
    <w:nsid w:val="34EE4DA5"/>
    <w:multiLevelType w:val="hybridMultilevel"/>
    <w:tmpl w:val="01740850"/>
    <w:lvl w:ilvl="0" w:tplc="0407000B">
      <w:start w:val="1"/>
      <w:numFmt w:val="bullet"/>
      <w:lvlText w:val=""/>
      <w:lvlJc w:val="left"/>
      <w:pPr>
        <w:ind w:left="427"/>
      </w:pPr>
      <w:rPr>
        <w:rFonts w:ascii="Wingdings" w:hAnsi="Wingdings" w:hint="default"/>
        <w:b w:val="0"/>
        <w:i w:val="0"/>
        <w:strike w:val="0"/>
        <w:dstrike w:val="0"/>
        <w:color w:val="FF0000"/>
        <w:sz w:val="22"/>
        <w:szCs w:val="22"/>
        <w:u w:val="none" w:color="000000"/>
        <w:bdr w:val="none" w:sz="0" w:space="0" w:color="auto"/>
        <w:shd w:val="clear" w:color="auto" w:fill="auto"/>
        <w:vertAlign w:val="baseline"/>
      </w:rPr>
    </w:lvl>
    <w:lvl w:ilvl="1" w:tplc="EC0877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B5E1B88">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77DE1CCC">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FE6C020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B2C0FD88">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76A9D38">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4BE12D2">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4330F89A">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363729CB"/>
    <w:multiLevelType w:val="hybridMultilevel"/>
    <w:tmpl w:val="13866D92"/>
    <w:lvl w:ilvl="0" w:tplc="FAF0735C">
      <w:start w:val="1"/>
      <w:numFmt w:val="bullet"/>
      <w:lvlText w:val=""/>
      <w:lvlJc w:val="left"/>
      <w:pPr>
        <w:ind w:left="427"/>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EC0877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B5E1B88">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77DE1CCC">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FE6C020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B2C0FD88">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76A9D38">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4BE12D2">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4330F89A">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43EB4C78"/>
    <w:multiLevelType w:val="multilevel"/>
    <w:tmpl w:val="9FE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7B3E22"/>
    <w:multiLevelType w:val="multilevel"/>
    <w:tmpl w:val="A64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115A2"/>
    <w:multiLevelType w:val="hybridMultilevel"/>
    <w:tmpl w:val="4A4CA580"/>
    <w:lvl w:ilvl="0" w:tplc="0407000B">
      <w:start w:val="1"/>
      <w:numFmt w:val="bullet"/>
      <w:lvlText w:val=""/>
      <w:lvlJc w:val="left"/>
      <w:pPr>
        <w:ind w:left="1147" w:hanging="360"/>
      </w:pPr>
      <w:rPr>
        <w:rFonts w:ascii="Wingdings" w:hAnsi="Wingdings" w:hint="default"/>
      </w:rPr>
    </w:lvl>
    <w:lvl w:ilvl="1" w:tplc="04070003" w:tentative="1">
      <w:start w:val="1"/>
      <w:numFmt w:val="bullet"/>
      <w:lvlText w:val="o"/>
      <w:lvlJc w:val="left"/>
      <w:pPr>
        <w:ind w:left="1867" w:hanging="360"/>
      </w:pPr>
      <w:rPr>
        <w:rFonts w:ascii="Courier New" w:hAnsi="Courier New" w:cs="Courier New" w:hint="default"/>
      </w:rPr>
    </w:lvl>
    <w:lvl w:ilvl="2" w:tplc="04070005" w:tentative="1">
      <w:start w:val="1"/>
      <w:numFmt w:val="bullet"/>
      <w:lvlText w:val=""/>
      <w:lvlJc w:val="left"/>
      <w:pPr>
        <w:ind w:left="2587" w:hanging="360"/>
      </w:pPr>
      <w:rPr>
        <w:rFonts w:ascii="Wingdings" w:hAnsi="Wingdings" w:hint="default"/>
      </w:rPr>
    </w:lvl>
    <w:lvl w:ilvl="3" w:tplc="04070001" w:tentative="1">
      <w:start w:val="1"/>
      <w:numFmt w:val="bullet"/>
      <w:lvlText w:val=""/>
      <w:lvlJc w:val="left"/>
      <w:pPr>
        <w:ind w:left="3307" w:hanging="360"/>
      </w:pPr>
      <w:rPr>
        <w:rFonts w:ascii="Symbol" w:hAnsi="Symbol" w:hint="default"/>
      </w:rPr>
    </w:lvl>
    <w:lvl w:ilvl="4" w:tplc="04070003" w:tentative="1">
      <w:start w:val="1"/>
      <w:numFmt w:val="bullet"/>
      <w:lvlText w:val="o"/>
      <w:lvlJc w:val="left"/>
      <w:pPr>
        <w:ind w:left="4027" w:hanging="360"/>
      </w:pPr>
      <w:rPr>
        <w:rFonts w:ascii="Courier New" w:hAnsi="Courier New" w:cs="Courier New" w:hint="default"/>
      </w:rPr>
    </w:lvl>
    <w:lvl w:ilvl="5" w:tplc="04070005" w:tentative="1">
      <w:start w:val="1"/>
      <w:numFmt w:val="bullet"/>
      <w:lvlText w:val=""/>
      <w:lvlJc w:val="left"/>
      <w:pPr>
        <w:ind w:left="4747" w:hanging="360"/>
      </w:pPr>
      <w:rPr>
        <w:rFonts w:ascii="Wingdings" w:hAnsi="Wingdings" w:hint="default"/>
      </w:rPr>
    </w:lvl>
    <w:lvl w:ilvl="6" w:tplc="04070001" w:tentative="1">
      <w:start w:val="1"/>
      <w:numFmt w:val="bullet"/>
      <w:lvlText w:val=""/>
      <w:lvlJc w:val="left"/>
      <w:pPr>
        <w:ind w:left="5467" w:hanging="360"/>
      </w:pPr>
      <w:rPr>
        <w:rFonts w:ascii="Symbol" w:hAnsi="Symbol" w:hint="default"/>
      </w:rPr>
    </w:lvl>
    <w:lvl w:ilvl="7" w:tplc="04070003" w:tentative="1">
      <w:start w:val="1"/>
      <w:numFmt w:val="bullet"/>
      <w:lvlText w:val="o"/>
      <w:lvlJc w:val="left"/>
      <w:pPr>
        <w:ind w:left="6187" w:hanging="360"/>
      </w:pPr>
      <w:rPr>
        <w:rFonts w:ascii="Courier New" w:hAnsi="Courier New" w:cs="Courier New" w:hint="default"/>
      </w:rPr>
    </w:lvl>
    <w:lvl w:ilvl="8" w:tplc="04070005" w:tentative="1">
      <w:start w:val="1"/>
      <w:numFmt w:val="bullet"/>
      <w:lvlText w:val=""/>
      <w:lvlJc w:val="left"/>
      <w:pPr>
        <w:ind w:left="6907" w:hanging="360"/>
      </w:pPr>
      <w:rPr>
        <w:rFonts w:ascii="Wingdings" w:hAnsi="Wingdings" w:hint="default"/>
      </w:rPr>
    </w:lvl>
  </w:abstractNum>
  <w:abstractNum w:abstractNumId="7" w15:restartNumberingAfterBreak="0">
    <w:nsid w:val="58FF7C15"/>
    <w:multiLevelType w:val="hybridMultilevel"/>
    <w:tmpl w:val="21CCD6B2"/>
    <w:lvl w:ilvl="0" w:tplc="0407000B">
      <w:start w:val="1"/>
      <w:numFmt w:val="bullet"/>
      <w:lvlText w:val=""/>
      <w:lvlJc w:val="left"/>
      <w:pPr>
        <w:ind w:left="829" w:hanging="360"/>
      </w:pPr>
      <w:rPr>
        <w:rFonts w:ascii="Wingdings" w:hAnsi="Wingdings" w:hint="default"/>
      </w:rPr>
    </w:lvl>
    <w:lvl w:ilvl="1" w:tplc="04070003">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8" w15:restartNumberingAfterBreak="0">
    <w:nsid w:val="5AF82A2F"/>
    <w:multiLevelType w:val="hybridMultilevel"/>
    <w:tmpl w:val="021C6646"/>
    <w:lvl w:ilvl="0" w:tplc="0407000B">
      <w:start w:val="1"/>
      <w:numFmt w:val="bullet"/>
      <w:lvlText w:val=""/>
      <w:lvlJc w:val="left"/>
      <w:pPr>
        <w:ind w:left="0"/>
      </w:pPr>
      <w:rPr>
        <w:rFonts w:ascii="Wingdings" w:hAnsi="Wingdings" w:hint="default"/>
        <w:b w:val="0"/>
        <w:i w:val="0"/>
        <w:strike w:val="0"/>
        <w:dstrike w:val="0"/>
        <w:color w:val="FF0000"/>
        <w:sz w:val="22"/>
        <w:szCs w:val="22"/>
        <w:u w:val="none" w:color="000000"/>
        <w:bdr w:val="none" w:sz="0" w:space="0" w:color="auto"/>
        <w:shd w:val="clear" w:color="auto" w:fill="auto"/>
        <w:vertAlign w:val="baseline"/>
      </w:rPr>
    </w:lvl>
    <w:lvl w:ilvl="1" w:tplc="EC08779A">
      <w:start w:val="1"/>
      <w:numFmt w:val="bullet"/>
      <w:lvlText w:val="o"/>
      <w:lvlJc w:val="left"/>
      <w:pPr>
        <w:ind w:left="65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B5E1B88">
      <w:start w:val="1"/>
      <w:numFmt w:val="bullet"/>
      <w:lvlText w:val="▪"/>
      <w:lvlJc w:val="left"/>
      <w:pPr>
        <w:ind w:left="137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77DE1CCC">
      <w:start w:val="1"/>
      <w:numFmt w:val="bullet"/>
      <w:lvlText w:val="•"/>
      <w:lvlJc w:val="left"/>
      <w:pPr>
        <w:ind w:left="209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FE6C0204">
      <w:start w:val="1"/>
      <w:numFmt w:val="bullet"/>
      <w:lvlText w:val="o"/>
      <w:lvlJc w:val="left"/>
      <w:pPr>
        <w:ind w:left="281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B2C0FD88">
      <w:start w:val="1"/>
      <w:numFmt w:val="bullet"/>
      <w:lvlText w:val="▪"/>
      <w:lvlJc w:val="left"/>
      <w:pPr>
        <w:ind w:left="353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76A9D38">
      <w:start w:val="1"/>
      <w:numFmt w:val="bullet"/>
      <w:lvlText w:val="•"/>
      <w:lvlJc w:val="left"/>
      <w:pPr>
        <w:ind w:left="425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4BE12D2">
      <w:start w:val="1"/>
      <w:numFmt w:val="bullet"/>
      <w:lvlText w:val="o"/>
      <w:lvlJc w:val="left"/>
      <w:pPr>
        <w:ind w:left="497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4330F89A">
      <w:start w:val="1"/>
      <w:numFmt w:val="bullet"/>
      <w:lvlText w:val="▪"/>
      <w:lvlJc w:val="left"/>
      <w:pPr>
        <w:ind w:left="5693"/>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9" w15:restartNumberingAfterBreak="0">
    <w:nsid w:val="5B813AB6"/>
    <w:multiLevelType w:val="hybridMultilevel"/>
    <w:tmpl w:val="427618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875599"/>
    <w:multiLevelType w:val="hybridMultilevel"/>
    <w:tmpl w:val="2E92ED58"/>
    <w:lvl w:ilvl="0" w:tplc="D9AC4FEE">
      <w:start w:val="1"/>
      <w:numFmt w:val="bullet"/>
      <w:lvlText w:val="➢"/>
      <w:lvlJc w:val="left"/>
      <w:pPr>
        <w:ind w:left="427"/>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EC08779A">
      <w:start w:val="1"/>
      <w:numFmt w:val="bullet"/>
      <w:lvlText w:val="o"/>
      <w:lvlJc w:val="left"/>
      <w:pPr>
        <w:ind w:left="10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EB5E1B88">
      <w:start w:val="1"/>
      <w:numFmt w:val="bullet"/>
      <w:lvlText w:val="▪"/>
      <w:lvlJc w:val="left"/>
      <w:pPr>
        <w:ind w:left="18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77DE1CCC">
      <w:start w:val="1"/>
      <w:numFmt w:val="bullet"/>
      <w:lvlText w:val="•"/>
      <w:lvlJc w:val="left"/>
      <w:pPr>
        <w:ind w:left="25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FE6C0204">
      <w:start w:val="1"/>
      <w:numFmt w:val="bullet"/>
      <w:lvlText w:val="o"/>
      <w:lvlJc w:val="left"/>
      <w:pPr>
        <w:ind w:left="324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B2C0FD88">
      <w:start w:val="1"/>
      <w:numFmt w:val="bullet"/>
      <w:lvlText w:val="▪"/>
      <w:lvlJc w:val="left"/>
      <w:pPr>
        <w:ind w:left="396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76A9D38">
      <w:start w:val="1"/>
      <w:numFmt w:val="bullet"/>
      <w:lvlText w:val="•"/>
      <w:lvlJc w:val="left"/>
      <w:pPr>
        <w:ind w:left="468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14BE12D2">
      <w:start w:val="1"/>
      <w:numFmt w:val="bullet"/>
      <w:lvlText w:val="o"/>
      <w:lvlJc w:val="left"/>
      <w:pPr>
        <w:ind w:left="540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4330F89A">
      <w:start w:val="1"/>
      <w:numFmt w:val="bullet"/>
      <w:lvlText w:val="▪"/>
      <w:lvlJc w:val="left"/>
      <w:pPr>
        <w:ind w:left="612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2"/>
  </w:num>
  <w:num w:numId="5">
    <w:abstractNumId w:val="9"/>
  </w:num>
  <w:num w:numId="6">
    <w:abstractNumId w:val="0"/>
  </w:num>
  <w:num w:numId="7">
    <w:abstractNumId w:val="6"/>
  </w:num>
  <w:num w:numId="8">
    <w:abstractNumId w:val="1"/>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C4"/>
    <w:rsid w:val="000A78C4"/>
    <w:rsid w:val="001B3687"/>
    <w:rsid w:val="001D36DA"/>
    <w:rsid w:val="001E6A63"/>
    <w:rsid w:val="00206873"/>
    <w:rsid w:val="00207E9B"/>
    <w:rsid w:val="00370AB0"/>
    <w:rsid w:val="003E3646"/>
    <w:rsid w:val="004318AF"/>
    <w:rsid w:val="00490F0C"/>
    <w:rsid w:val="004C6D95"/>
    <w:rsid w:val="004E6C9E"/>
    <w:rsid w:val="00580A7B"/>
    <w:rsid w:val="00585E07"/>
    <w:rsid w:val="00587404"/>
    <w:rsid w:val="00610127"/>
    <w:rsid w:val="006E3FAD"/>
    <w:rsid w:val="00733DF3"/>
    <w:rsid w:val="00733F19"/>
    <w:rsid w:val="007A1638"/>
    <w:rsid w:val="007E22AF"/>
    <w:rsid w:val="00876A1E"/>
    <w:rsid w:val="0090681C"/>
    <w:rsid w:val="009A25F5"/>
    <w:rsid w:val="00A017C4"/>
    <w:rsid w:val="00A046E9"/>
    <w:rsid w:val="00AC5CC5"/>
    <w:rsid w:val="00B070F6"/>
    <w:rsid w:val="00B56BCD"/>
    <w:rsid w:val="00BE2174"/>
    <w:rsid w:val="00C6480E"/>
    <w:rsid w:val="00D33C47"/>
    <w:rsid w:val="00E012C5"/>
    <w:rsid w:val="00E93E69"/>
    <w:rsid w:val="00F9015E"/>
    <w:rsid w:val="00FD1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C75D"/>
  <w15:docId w15:val="{0EEFBBCB-D57F-462C-A699-FE81D987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49" w:lineRule="auto"/>
      <w:ind w:left="119"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06873"/>
    <w:pPr>
      <w:spacing w:after="160" w:line="259" w:lineRule="auto"/>
      <w:ind w:left="720" w:firstLine="0"/>
      <w:contextualSpacing/>
    </w:pPr>
    <w:rPr>
      <w:rFonts w:asciiTheme="minorHAnsi" w:eastAsiaTheme="minorHAnsi" w:hAnsiTheme="minorHAnsi" w:cstheme="minorBidi"/>
      <w:color w:val="auto"/>
      <w:lang w:eastAsia="en-US"/>
    </w:rPr>
  </w:style>
  <w:style w:type="paragraph" w:styleId="Sprechblasentext">
    <w:name w:val="Balloon Text"/>
    <w:basedOn w:val="Standard"/>
    <w:link w:val="SprechblasentextZchn"/>
    <w:uiPriority w:val="99"/>
    <w:semiHidden/>
    <w:unhideWhenUsed/>
    <w:rsid w:val="009A25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5F5"/>
    <w:rPr>
      <w:rFonts w:ascii="Segoe UI" w:eastAsia="Calibri" w:hAnsi="Segoe UI" w:cs="Segoe UI"/>
      <w:color w:val="000000"/>
      <w:sz w:val="18"/>
      <w:szCs w:val="18"/>
    </w:rPr>
  </w:style>
  <w:style w:type="paragraph" w:styleId="StandardWeb">
    <w:name w:val="Normal (Web)"/>
    <w:basedOn w:val="Standard"/>
    <w:uiPriority w:val="99"/>
    <w:unhideWhenUsed/>
    <w:rsid w:val="00370AB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Fett">
    <w:name w:val="Strong"/>
    <w:basedOn w:val="Absatz-Standardschriftart"/>
    <w:uiPriority w:val="22"/>
    <w:qFormat/>
    <w:rsid w:val="00370AB0"/>
    <w:rPr>
      <w:b/>
      <w:bCs/>
    </w:rPr>
  </w:style>
  <w:style w:type="character" w:styleId="Hyperlink">
    <w:name w:val="Hyperlink"/>
    <w:basedOn w:val="Absatz-Standardschriftart"/>
    <w:uiPriority w:val="99"/>
    <w:unhideWhenUsed/>
    <w:rsid w:val="00587404"/>
    <w:rPr>
      <w:color w:val="0563C1" w:themeColor="hyperlink"/>
      <w:u w:val="single"/>
    </w:rPr>
  </w:style>
  <w:style w:type="character" w:styleId="NichtaufgelsteErwhnung">
    <w:name w:val="Unresolved Mention"/>
    <w:basedOn w:val="Absatz-Standardschriftart"/>
    <w:uiPriority w:val="99"/>
    <w:semiHidden/>
    <w:unhideWhenUsed/>
    <w:rsid w:val="00587404"/>
    <w:rPr>
      <w:color w:val="605E5C"/>
      <w:shd w:val="clear" w:color="auto" w:fill="E1DFDD"/>
    </w:rPr>
  </w:style>
  <w:style w:type="character" w:styleId="BesuchterLink">
    <w:name w:val="FollowedHyperlink"/>
    <w:basedOn w:val="Absatz-Standardschriftart"/>
    <w:uiPriority w:val="99"/>
    <w:semiHidden/>
    <w:unhideWhenUsed/>
    <w:rsid w:val="005874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60543">
      <w:bodyDiv w:val="1"/>
      <w:marLeft w:val="0"/>
      <w:marRight w:val="0"/>
      <w:marTop w:val="0"/>
      <w:marBottom w:val="0"/>
      <w:divBdr>
        <w:top w:val="none" w:sz="0" w:space="0" w:color="auto"/>
        <w:left w:val="none" w:sz="0" w:space="0" w:color="auto"/>
        <w:bottom w:val="none" w:sz="0" w:space="0" w:color="auto"/>
        <w:right w:val="none" w:sz="0" w:space="0" w:color="auto"/>
      </w:divBdr>
    </w:div>
    <w:div w:id="1973439902">
      <w:bodyDiv w:val="1"/>
      <w:marLeft w:val="0"/>
      <w:marRight w:val="0"/>
      <w:marTop w:val="0"/>
      <w:marBottom w:val="0"/>
      <w:divBdr>
        <w:top w:val="none" w:sz="0" w:space="0" w:color="auto"/>
        <w:left w:val="none" w:sz="0" w:space="0" w:color="auto"/>
        <w:bottom w:val="none" w:sz="0" w:space="0" w:color="auto"/>
        <w:right w:val="none" w:sz="0" w:space="0" w:color="auto"/>
      </w:divBdr>
    </w:div>
    <w:div w:id="2071998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amt.de/koop/app/stelle?id=1125541" TargetMode="External"/><Relationship Id="rId3" Type="http://schemas.openxmlformats.org/officeDocument/2006/relationships/settings" Target="settings.xml"/><Relationship Id="rId7" Type="http://schemas.openxmlformats.org/officeDocument/2006/relationships/hyperlink" Target="http://www.interamt.de/koop/app/registrie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amt.de/koop/app/registrieren"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Stork, Kirsten</dc:creator>
  <cp:keywords/>
  <cp:lastModifiedBy>Nigge-Heckmann, Andrea</cp:lastModifiedBy>
  <cp:revision>10</cp:revision>
  <cp:lastPrinted>2022-05-19T11:02:00Z</cp:lastPrinted>
  <dcterms:created xsi:type="dcterms:W3CDTF">2024-03-07T11:59:00Z</dcterms:created>
  <dcterms:modified xsi:type="dcterms:W3CDTF">2024-05-22T07:39:00Z</dcterms:modified>
</cp:coreProperties>
</file>